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CB" w:rsidRDefault="00CC75CB" w:rsidP="00CC75CB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附件1：</w:t>
      </w:r>
    </w:p>
    <w:p w:rsidR="00CC75CB" w:rsidRDefault="00CC75CB" w:rsidP="00CC75CB">
      <w:pPr>
        <w:jc w:val="center"/>
        <w:rPr>
          <w:rFonts w:ascii="宋体" w:hAnsi="宋体" w:cs="宋体" w:hint="eastAsia"/>
          <w:sz w:val="24"/>
        </w:rPr>
      </w:pPr>
      <w:bookmarkStart w:id="0" w:name="_GoBack"/>
      <w:r>
        <w:rPr>
          <w:rFonts w:ascii="宋体" w:hAnsi="宋体" w:cs="宋体" w:hint="eastAsia"/>
          <w:b/>
          <w:sz w:val="24"/>
        </w:rPr>
        <w:t>跨境</w:t>
      </w:r>
      <w:proofErr w:type="gramStart"/>
      <w:r>
        <w:rPr>
          <w:rFonts w:ascii="宋体" w:hAnsi="宋体" w:cs="宋体" w:hint="eastAsia"/>
          <w:b/>
          <w:sz w:val="24"/>
        </w:rPr>
        <w:t>电商亚马</w:t>
      </w:r>
      <w:proofErr w:type="gramEnd"/>
      <w:r>
        <w:rPr>
          <w:rFonts w:ascii="宋体" w:hAnsi="宋体" w:cs="宋体" w:hint="eastAsia"/>
          <w:b/>
          <w:sz w:val="24"/>
        </w:rPr>
        <w:t>逊平台运营师资高级研修班进程表</w:t>
      </w:r>
      <w:bookmarkEnd w:id="0"/>
    </w:p>
    <w:p w:rsidR="00CC75CB" w:rsidRDefault="00CC75CB" w:rsidP="00CC75CB">
      <w:pPr>
        <w:rPr>
          <w:rFonts w:ascii="宋体" w:hAnsi="宋体" w:cs="宋体" w:hint="eastAsia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520"/>
        <w:gridCol w:w="2380"/>
        <w:gridCol w:w="4420"/>
      </w:tblGrid>
      <w:tr w:rsidR="00CC75CB" w:rsidTr="00873973">
        <w:trPr>
          <w:trHeight w:val="463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模块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主要内容</w:t>
            </w:r>
          </w:p>
        </w:tc>
      </w:tr>
      <w:tr w:rsidR="00CC75CB" w:rsidTr="00873973">
        <w:trPr>
          <w:trHeight w:val="1635"/>
          <w:jc w:val="center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第一天</w:t>
            </w:r>
          </w:p>
        </w:tc>
        <w:tc>
          <w:tcPr>
            <w:tcW w:w="1520" w:type="dxa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早上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跨境电商人才培养</w:t>
            </w:r>
          </w:p>
        </w:tc>
        <w:tc>
          <w:tcPr>
            <w:tcW w:w="4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1.跨境电商人才产教研融合培养方案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2.跨境电商核心课程建设成果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3.创业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班管理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模式</w:t>
            </w:r>
          </w:p>
        </w:tc>
      </w:tr>
      <w:tr w:rsidR="00CC75CB" w:rsidTr="00873973">
        <w:trPr>
          <w:trHeight w:val="1293"/>
          <w:jc w:val="center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账号注册及后台操作</w:t>
            </w:r>
          </w:p>
        </w:tc>
        <w:tc>
          <w:tcPr>
            <w:tcW w:w="4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1.一带一路背景下中东和欧美亚马逊平台的全球发展机遇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2.必备成为中国卖家必备条件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3.账号申请介绍及应对技巧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4.亚马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逊中国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卖家的优劣势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5.亚马逊前台、后台页面详解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6.后台各项设置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7.后台六大板块介绍及操作</w:t>
            </w:r>
          </w:p>
        </w:tc>
      </w:tr>
      <w:tr w:rsidR="00CC75CB" w:rsidTr="00873973">
        <w:trPr>
          <w:trHeight w:val="2372"/>
          <w:jc w:val="center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第二天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早上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账号风险控制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1.介绍账户关联各因素，及如何防止账户关联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2.多账户操作注意事项与建立子账户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3.影响账户健康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七指标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介绍及应对措施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4.账户风险分析与应对技巧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5.账户被封及应对措施</w:t>
            </w:r>
          </w:p>
        </w:tc>
      </w:tr>
      <w:tr w:rsidR="00CC75CB" w:rsidTr="00873973">
        <w:trPr>
          <w:trHeight w:val="2393"/>
          <w:jc w:val="center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四大核心模块之产品开发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1.产品开发思维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2.亚马逊站内市场调研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3.产品成本分析及其定价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4.产品备货及技巧分享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5.产品优化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6.项目实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训产品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站内市场调研报告及产品标题与描述</w:t>
            </w:r>
          </w:p>
        </w:tc>
      </w:tr>
      <w:tr w:rsidR="00CC75CB" w:rsidTr="00873973">
        <w:trPr>
          <w:trHeight w:val="2296"/>
          <w:jc w:val="center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第三天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早上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四大核心模块之销售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如何跟列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Listing及技巧分享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2.如何自建Listing及技巧分享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3.提高产品销售经验分享（Title,关键字及其它操作技术层面）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4.产品分类审核指导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5.亚马逊收费标准</w:t>
            </w:r>
          </w:p>
        </w:tc>
      </w:tr>
      <w:tr w:rsidR="00CC75CB" w:rsidTr="00873973">
        <w:trPr>
          <w:trHeight w:val="920"/>
          <w:jc w:val="center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四大核心模块之营销推广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1.四种站内Promotions后台实操介绍及技巧分享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2.Sponsored Products后台实操介绍及技</w:t>
            </w:r>
            <w:r>
              <w:rPr>
                <w:rFonts w:ascii="宋体" w:hAnsi="宋体" w:cs="宋体" w:hint="eastAsia"/>
                <w:sz w:val="24"/>
              </w:rPr>
              <w:lastRenderedPageBreak/>
              <w:t>巧分享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3.站内广告介绍及技巧分享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4.站外营销介绍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5.项目实训营销方案</w:t>
            </w:r>
          </w:p>
        </w:tc>
      </w:tr>
      <w:tr w:rsidR="00CC75CB" w:rsidTr="00873973">
        <w:trPr>
          <w:trHeight w:val="1275"/>
          <w:jc w:val="center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第四天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早上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四大核心模块之客服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1.各类客服邮件技巧应对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2.客户指标解析与维护账号安全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3.去除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差评经验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分享</w:t>
            </w:r>
          </w:p>
        </w:tc>
      </w:tr>
      <w:tr w:rsidR="00CC75CB" w:rsidTr="00873973">
        <w:trPr>
          <w:trHeight w:val="945"/>
          <w:jc w:val="center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现场观摩与实操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1.跨境电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商教学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经验分享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2.到毕业生企业观摩与实操</w:t>
            </w:r>
          </w:p>
        </w:tc>
      </w:tr>
      <w:tr w:rsidR="00CC75CB" w:rsidTr="00873973">
        <w:trPr>
          <w:trHeight w:val="1726"/>
          <w:jc w:val="center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第五天</w:t>
            </w:r>
          </w:p>
        </w:tc>
        <w:tc>
          <w:tcPr>
            <w:tcW w:w="1520" w:type="dxa"/>
            <w:vMerge w:val="restart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早上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亚马逊独有特色之物流（FBA）</w:t>
            </w:r>
          </w:p>
        </w:tc>
        <w:tc>
          <w:tcPr>
            <w:tcW w:w="4420" w:type="dxa"/>
            <w:vMerge w:val="restart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1.FBA的介绍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2.FBA的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优劣势及如何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选品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3.FBA的收费标准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4.FBA后台实操及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各注意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事项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5.实操练习：FBA补货</w:t>
            </w:r>
          </w:p>
        </w:tc>
      </w:tr>
      <w:tr w:rsidR="00CC75CB" w:rsidTr="00873973">
        <w:trPr>
          <w:trHeight w:val="822"/>
          <w:jc w:val="center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亚马逊独有特色之产品Review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1.产品Review的介绍</w:t>
            </w:r>
          </w:p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2.初始产品Review的积累技巧分享</w:t>
            </w:r>
          </w:p>
        </w:tc>
      </w:tr>
      <w:tr w:rsidR="00CC75CB" w:rsidTr="00873973">
        <w:trPr>
          <w:trHeight w:val="653"/>
          <w:jc w:val="center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参观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5CB" w:rsidRDefault="00CC75CB" w:rsidP="0087397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电商小镇</w:t>
            </w:r>
          </w:p>
        </w:tc>
      </w:tr>
    </w:tbl>
    <w:p w:rsidR="00CC75CB" w:rsidRDefault="00CC75CB" w:rsidP="00CC75CB">
      <w:pPr>
        <w:rPr>
          <w:rFonts w:ascii="宋体" w:hAnsi="宋体" w:cs="宋体" w:hint="eastAsia"/>
          <w:sz w:val="24"/>
        </w:rPr>
      </w:pPr>
    </w:p>
    <w:p w:rsidR="00CC75CB" w:rsidRDefault="00CC75CB" w:rsidP="00CC75CB">
      <w:pPr>
        <w:rPr>
          <w:rFonts w:ascii="宋体" w:hAnsi="宋体" w:cs="宋体" w:hint="eastAsia"/>
          <w:sz w:val="24"/>
        </w:rPr>
      </w:pPr>
    </w:p>
    <w:p w:rsidR="00CC75CB" w:rsidRDefault="00CC75CB" w:rsidP="00CC75CB">
      <w:pPr>
        <w:rPr>
          <w:rFonts w:ascii="宋体" w:hAnsi="宋体" w:cs="宋体" w:hint="eastAsia"/>
          <w:sz w:val="24"/>
        </w:rPr>
      </w:pPr>
    </w:p>
    <w:p w:rsidR="00CC75CB" w:rsidRDefault="00CC75CB" w:rsidP="00CC75CB">
      <w:pPr>
        <w:rPr>
          <w:rFonts w:ascii="宋体" w:hAnsi="宋体" w:cs="宋体" w:hint="eastAsia"/>
          <w:sz w:val="24"/>
        </w:rPr>
      </w:pPr>
    </w:p>
    <w:p w:rsidR="00CC75CB" w:rsidRDefault="00CC75CB" w:rsidP="00CC75CB">
      <w:pPr>
        <w:rPr>
          <w:rFonts w:ascii="宋体" w:hAnsi="宋体" w:cs="宋体" w:hint="eastAsia"/>
          <w:sz w:val="24"/>
        </w:rPr>
      </w:pPr>
    </w:p>
    <w:p w:rsidR="00CC75CB" w:rsidRDefault="00CC75CB" w:rsidP="00CC75CB">
      <w:pPr>
        <w:adjustRightInd w:val="0"/>
        <w:snapToGrid w:val="0"/>
        <w:spacing w:beforeLines="30" w:before="93" w:line="360" w:lineRule="exact"/>
        <w:rPr>
          <w:rFonts w:ascii="宋体" w:hAnsi="宋体" w:cs="宋体" w:hint="eastAsia"/>
          <w:b/>
          <w:sz w:val="24"/>
        </w:rPr>
      </w:pPr>
    </w:p>
    <w:p w:rsidR="00C12BDF" w:rsidRDefault="00C12BDF"/>
    <w:sectPr w:rsidR="00C12BDF">
      <w:footerReference w:type="even" r:id="rId5"/>
      <w:footerReference w:type="default" r:id="rId6"/>
      <w:pgSz w:w="11906" w:h="16838"/>
      <w:pgMar w:top="1440" w:right="1466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C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C75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C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C75C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B"/>
    <w:rsid w:val="00C12BDF"/>
    <w:rsid w:val="00C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75CB"/>
  </w:style>
  <w:style w:type="paragraph" w:styleId="a4">
    <w:name w:val="footer"/>
    <w:basedOn w:val="a"/>
    <w:link w:val="Char"/>
    <w:rsid w:val="00CC7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C75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75CB"/>
  </w:style>
  <w:style w:type="paragraph" w:styleId="a4">
    <w:name w:val="footer"/>
    <w:basedOn w:val="a"/>
    <w:link w:val="Char"/>
    <w:rsid w:val="00CC7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C75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Lenovo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2018-06-11T08:05:00Z</dcterms:created>
  <dcterms:modified xsi:type="dcterms:W3CDTF">2018-06-11T08:05:00Z</dcterms:modified>
</cp:coreProperties>
</file>